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FA18AF" w14:textId="77777777" w:rsidR="007D0361" w:rsidRDefault="007D0361" w:rsidP="007D0361">
      <w:pPr>
        <w:jc w:val="center"/>
        <w:rPr>
          <w:rFonts w:asciiTheme="minorHAnsi" w:hAnsiTheme="minorHAnsi"/>
          <w:sz w:val="24"/>
          <w:szCs w:val="24"/>
        </w:rPr>
      </w:pPr>
      <w:r w:rsidRPr="00206A0E">
        <w:rPr>
          <w:rFonts w:asciiTheme="minorHAnsi" w:hAnsiTheme="minorHAnsi"/>
          <w:sz w:val="24"/>
          <w:szCs w:val="24"/>
        </w:rPr>
        <w:t>Introduction to Bayesian Statistics</w:t>
      </w:r>
    </w:p>
    <w:p w14:paraId="3991E736" w14:textId="77777777" w:rsidR="00206A0E" w:rsidRPr="00206A0E" w:rsidRDefault="00206A0E" w:rsidP="007D0361">
      <w:pPr>
        <w:jc w:val="center"/>
        <w:rPr>
          <w:rFonts w:asciiTheme="minorHAnsi" w:hAnsiTheme="minorHAnsi"/>
          <w:smallCaps/>
          <w:sz w:val="24"/>
          <w:szCs w:val="24"/>
        </w:rPr>
      </w:pPr>
      <w:r w:rsidRPr="00206A0E">
        <w:rPr>
          <w:rFonts w:asciiTheme="minorHAnsi" w:hAnsiTheme="minorHAnsi"/>
          <w:smallCaps/>
          <w:sz w:val="24"/>
          <w:szCs w:val="24"/>
        </w:rPr>
        <w:t>Practicum 5</w:t>
      </w:r>
    </w:p>
    <w:p w14:paraId="2D5FE35A" w14:textId="21B2DD52" w:rsidR="007D0361" w:rsidRPr="00206A0E" w:rsidRDefault="007D0361" w:rsidP="007D0361">
      <w:pPr>
        <w:jc w:val="center"/>
        <w:rPr>
          <w:rFonts w:asciiTheme="minorHAnsi" w:hAnsiTheme="minorHAnsi"/>
          <w:smallCaps/>
          <w:sz w:val="24"/>
          <w:szCs w:val="24"/>
        </w:rPr>
      </w:pPr>
      <w:r w:rsidRPr="00206A0E">
        <w:rPr>
          <w:rFonts w:asciiTheme="minorHAnsi" w:hAnsiTheme="minorHAnsi"/>
          <w:smallCaps/>
          <w:sz w:val="24"/>
          <w:szCs w:val="24"/>
        </w:rPr>
        <w:t xml:space="preserve">Using </w:t>
      </w:r>
      <w:proofErr w:type="spellStart"/>
      <w:r w:rsidRPr="00206A0E">
        <w:rPr>
          <w:rFonts w:asciiTheme="minorHAnsi" w:hAnsiTheme="minorHAnsi"/>
          <w:smallCaps/>
          <w:sz w:val="24"/>
          <w:szCs w:val="24"/>
        </w:rPr>
        <w:t>WinBugs</w:t>
      </w:r>
      <w:proofErr w:type="spellEnd"/>
      <w:r w:rsidRPr="00206A0E">
        <w:rPr>
          <w:rFonts w:asciiTheme="minorHAnsi" w:hAnsiTheme="minorHAnsi"/>
          <w:smallCaps/>
          <w:sz w:val="24"/>
          <w:szCs w:val="24"/>
        </w:rPr>
        <w:t xml:space="preserve"> to </w:t>
      </w:r>
      <w:r w:rsidR="00206A0E">
        <w:rPr>
          <w:rFonts w:asciiTheme="minorHAnsi" w:hAnsiTheme="minorHAnsi"/>
          <w:smallCaps/>
          <w:sz w:val="24"/>
          <w:szCs w:val="24"/>
        </w:rPr>
        <w:t>compare means and proportions</w:t>
      </w:r>
    </w:p>
    <w:p w14:paraId="52A1BA47" w14:textId="77777777" w:rsidR="00206A0E" w:rsidRPr="00DE7EF6" w:rsidRDefault="00206A0E" w:rsidP="0013289E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14:paraId="217413AE" w14:textId="77777777" w:rsidR="00C9313D" w:rsidRPr="00DE7EF6" w:rsidRDefault="00FB6217" w:rsidP="0013289E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DE7EF6">
        <w:rPr>
          <w:rFonts w:asciiTheme="minorHAnsi" w:hAnsiTheme="minorHAnsi"/>
          <w:b/>
          <w:sz w:val="24"/>
          <w:szCs w:val="24"/>
        </w:rPr>
        <w:t>Proportions</w:t>
      </w:r>
    </w:p>
    <w:p w14:paraId="7D23C489" w14:textId="70E64248" w:rsidR="00415CB0" w:rsidRPr="00DE7EF6" w:rsidRDefault="00D64008" w:rsidP="00D64008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DE7EF6">
        <w:rPr>
          <w:rFonts w:asciiTheme="minorHAnsi" w:hAnsiTheme="minorHAnsi"/>
          <w:sz w:val="24"/>
          <w:szCs w:val="24"/>
        </w:rPr>
        <w:t xml:space="preserve">In a study by </w:t>
      </w:r>
      <w:proofErr w:type="spellStart"/>
      <w:r w:rsidRPr="00DE7EF6">
        <w:rPr>
          <w:rFonts w:asciiTheme="minorHAnsi" w:hAnsiTheme="minorHAnsi"/>
          <w:sz w:val="24"/>
          <w:szCs w:val="24"/>
        </w:rPr>
        <w:t>Hamdanio</w:t>
      </w:r>
      <w:proofErr w:type="spellEnd"/>
      <w:r w:rsidRPr="00DE7EF6">
        <w:rPr>
          <w:rFonts w:asciiTheme="minorHAnsi" w:hAnsiTheme="minorHAnsi"/>
          <w:sz w:val="24"/>
          <w:szCs w:val="24"/>
        </w:rPr>
        <w:t xml:space="preserve"> et al (</w:t>
      </w:r>
      <w:r w:rsidR="00206A0E" w:rsidRPr="00DE7EF6">
        <w:rPr>
          <w:rFonts w:asciiTheme="minorHAnsi" w:hAnsiTheme="minorHAnsi"/>
          <w:sz w:val="24"/>
          <w:szCs w:val="24"/>
        </w:rPr>
        <w:t xml:space="preserve">J </w:t>
      </w:r>
      <w:r w:rsidRPr="00DE7EF6">
        <w:rPr>
          <w:rFonts w:asciiTheme="minorHAnsi" w:hAnsiTheme="minorHAnsi"/>
          <w:sz w:val="24"/>
          <w:szCs w:val="24"/>
        </w:rPr>
        <w:t>Affective Dis 2012), it was found, in a case-control study of people with bipolar disorder (n=110) and healthy controls (n=106), that 80 and 41 of the cases and controls, respectively</w:t>
      </w:r>
      <w:r w:rsidR="00206A0E" w:rsidRPr="00DE7EF6">
        <w:rPr>
          <w:rFonts w:asciiTheme="minorHAnsi" w:hAnsiTheme="minorHAnsi"/>
          <w:sz w:val="24"/>
          <w:szCs w:val="24"/>
        </w:rPr>
        <w:t>,</w:t>
      </w:r>
      <w:r w:rsidRPr="00DE7EF6">
        <w:rPr>
          <w:rFonts w:asciiTheme="minorHAnsi" w:hAnsiTheme="minorHAnsi"/>
          <w:sz w:val="24"/>
          <w:szCs w:val="24"/>
        </w:rPr>
        <w:t xml:space="preserve"> were seropositive to toxoplasmosis. </w:t>
      </w:r>
    </w:p>
    <w:p w14:paraId="6037C32A" w14:textId="77777777" w:rsidR="00415CB0" w:rsidRPr="00DE7EF6" w:rsidRDefault="00415CB0" w:rsidP="00D64008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564704CA" w14:textId="62C69F30" w:rsidR="00415CB0" w:rsidRPr="00DE7EF6" w:rsidRDefault="00D64008" w:rsidP="00415CB0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DE7EF6">
        <w:rPr>
          <w:rFonts w:asciiTheme="minorHAnsi" w:hAnsiTheme="minorHAnsi"/>
          <w:sz w:val="24"/>
          <w:szCs w:val="24"/>
        </w:rPr>
        <w:t xml:space="preserve">Use a Bayesian approach to assess if toxoplasmosis </w:t>
      </w:r>
      <w:proofErr w:type="spellStart"/>
      <w:r w:rsidRPr="00DE7EF6">
        <w:rPr>
          <w:rFonts w:asciiTheme="minorHAnsi" w:hAnsiTheme="minorHAnsi"/>
          <w:sz w:val="24"/>
          <w:szCs w:val="24"/>
        </w:rPr>
        <w:t>seropositivity</w:t>
      </w:r>
      <w:proofErr w:type="spellEnd"/>
      <w:r w:rsidRPr="00DE7EF6">
        <w:rPr>
          <w:rFonts w:asciiTheme="minorHAnsi" w:hAnsiTheme="minorHAnsi"/>
          <w:sz w:val="24"/>
          <w:szCs w:val="24"/>
        </w:rPr>
        <w:t xml:space="preserve"> is associated with bipolar disorder.  </w:t>
      </w:r>
      <w:r w:rsidR="00415CB0" w:rsidRPr="00DE7EF6">
        <w:rPr>
          <w:rFonts w:asciiTheme="minorHAnsi" w:hAnsiTheme="minorHAnsi"/>
          <w:sz w:val="24"/>
          <w:szCs w:val="24"/>
        </w:rPr>
        <w:t xml:space="preserve">Use </w:t>
      </w:r>
      <w:proofErr w:type="spellStart"/>
      <w:r w:rsidR="00415CB0" w:rsidRPr="00DE7EF6">
        <w:rPr>
          <w:rFonts w:asciiTheme="minorHAnsi" w:hAnsiTheme="minorHAnsi"/>
          <w:sz w:val="24"/>
          <w:szCs w:val="24"/>
        </w:rPr>
        <w:t>uniformative</w:t>
      </w:r>
      <w:proofErr w:type="spellEnd"/>
      <w:r w:rsidR="00415CB0" w:rsidRPr="00DE7EF6">
        <w:rPr>
          <w:rFonts w:asciiTheme="minorHAnsi" w:hAnsiTheme="minorHAnsi"/>
          <w:sz w:val="24"/>
          <w:szCs w:val="24"/>
        </w:rPr>
        <w:t xml:space="preserve"> priors for the proportion of exposure to toxoplasmosis in each group.  </w:t>
      </w:r>
      <w:r w:rsidR="00415CB0" w:rsidRPr="00DE7EF6">
        <w:rPr>
          <w:rFonts w:asciiTheme="minorHAnsi" w:hAnsiTheme="minorHAnsi"/>
          <w:sz w:val="24"/>
          <w:szCs w:val="24"/>
        </w:rPr>
        <w:t xml:space="preserve">To do so, estimate the odds ratio </w:t>
      </w:r>
      <w:r w:rsidR="002E74B2">
        <w:rPr>
          <w:rFonts w:asciiTheme="minorHAnsi" w:hAnsiTheme="minorHAnsi"/>
          <w:sz w:val="24"/>
          <w:szCs w:val="24"/>
        </w:rPr>
        <w:t xml:space="preserve">of the association between </w:t>
      </w:r>
      <w:proofErr w:type="spellStart"/>
      <w:r w:rsidR="002E74B2">
        <w:rPr>
          <w:rFonts w:asciiTheme="minorHAnsi" w:hAnsiTheme="minorHAnsi"/>
          <w:sz w:val="24"/>
          <w:szCs w:val="24"/>
        </w:rPr>
        <w:t>sero</w:t>
      </w:r>
      <w:bookmarkStart w:id="0" w:name="_GoBack"/>
      <w:bookmarkEnd w:id="0"/>
      <w:r w:rsidR="00415CB0" w:rsidRPr="00DE7EF6">
        <w:rPr>
          <w:rFonts w:asciiTheme="minorHAnsi" w:hAnsiTheme="minorHAnsi"/>
          <w:sz w:val="24"/>
          <w:szCs w:val="24"/>
        </w:rPr>
        <w:t>positivity</w:t>
      </w:r>
      <w:proofErr w:type="spellEnd"/>
      <w:r w:rsidR="00415CB0" w:rsidRPr="00DE7EF6">
        <w:rPr>
          <w:rFonts w:asciiTheme="minorHAnsi" w:hAnsiTheme="minorHAnsi"/>
          <w:sz w:val="24"/>
          <w:szCs w:val="24"/>
        </w:rPr>
        <w:t xml:space="preserve"> to toxoplasmosis and bipolar disorders and its 95%BCI. You will have to compare the toxoplasmosis exposure odds of bipolar disorders to the odds in the control. Recall that odds = probability/(1-probability), so you can code this in </w:t>
      </w:r>
      <w:proofErr w:type="spellStart"/>
      <w:r w:rsidR="00415CB0" w:rsidRPr="00DE7EF6">
        <w:rPr>
          <w:rFonts w:asciiTheme="minorHAnsi" w:hAnsiTheme="minorHAnsi"/>
          <w:sz w:val="24"/>
          <w:szCs w:val="24"/>
        </w:rPr>
        <w:t>Winbugs</w:t>
      </w:r>
      <w:proofErr w:type="spellEnd"/>
      <w:r w:rsidR="00415CB0" w:rsidRPr="00DE7EF6">
        <w:rPr>
          <w:rFonts w:asciiTheme="minorHAnsi" w:hAnsiTheme="minorHAnsi"/>
          <w:sz w:val="24"/>
          <w:szCs w:val="24"/>
        </w:rPr>
        <w:t xml:space="preserve"> such as</w:t>
      </w:r>
    </w:p>
    <w:p w14:paraId="7D8F8DC0" w14:textId="77777777" w:rsidR="00415CB0" w:rsidRPr="00DE7EF6" w:rsidRDefault="00415CB0" w:rsidP="00415CB0">
      <w:pPr>
        <w:pStyle w:val="ListParagraph"/>
        <w:spacing w:after="0" w:line="240" w:lineRule="auto"/>
        <w:ind w:left="360"/>
        <w:rPr>
          <w:rFonts w:asciiTheme="minorHAnsi" w:hAnsiTheme="minorHAnsi"/>
          <w:sz w:val="24"/>
          <w:szCs w:val="24"/>
        </w:rPr>
      </w:pPr>
      <w:proofErr w:type="spellStart"/>
      <w:r w:rsidRPr="00DE7EF6">
        <w:rPr>
          <w:rFonts w:asciiTheme="minorHAnsi" w:hAnsiTheme="minorHAnsi"/>
          <w:sz w:val="24"/>
          <w:szCs w:val="24"/>
        </w:rPr>
        <w:t>odds.cases</w:t>
      </w:r>
      <w:proofErr w:type="spellEnd"/>
      <w:r w:rsidRPr="00DE7EF6">
        <w:rPr>
          <w:rFonts w:asciiTheme="minorHAnsi" w:hAnsiTheme="minorHAnsi"/>
          <w:sz w:val="24"/>
          <w:szCs w:val="24"/>
        </w:rPr>
        <w:t>&lt;-</w:t>
      </w:r>
      <w:proofErr w:type="spellStart"/>
      <w:r w:rsidRPr="00DE7EF6">
        <w:rPr>
          <w:rFonts w:asciiTheme="minorHAnsi" w:hAnsiTheme="minorHAnsi"/>
          <w:sz w:val="24"/>
          <w:szCs w:val="24"/>
        </w:rPr>
        <w:t>p.exp.cases</w:t>
      </w:r>
      <w:proofErr w:type="spellEnd"/>
      <w:proofErr w:type="gramStart"/>
      <w:r w:rsidRPr="00DE7EF6">
        <w:rPr>
          <w:rFonts w:asciiTheme="minorHAnsi" w:hAnsiTheme="minorHAnsi"/>
          <w:sz w:val="24"/>
          <w:szCs w:val="24"/>
        </w:rPr>
        <w:t>/(</w:t>
      </w:r>
      <w:proofErr w:type="gramEnd"/>
      <w:r w:rsidRPr="00DE7EF6">
        <w:rPr>
          <w:rFonts w:asciiTheme="minorHAnsi" w:hAnsiTheme="minorHAnsi"/>
          <w:sz w:val="24"/>
          <w:szCs w:val="24"/>
        </w:rPr>
        <w:t>1-p.exp.cases)</w:t>
      </w:r>
    </w:p>
    <w:p w14:paraId="073DECD3" w14:textId="77777777" w:rsidR="00415CB0" w:rsidRPr="00DE7EF6" w:rsidRDefault="00415CB0" w:rsidP="00415CB0">
      <w:pPr>
        <w:pStyle w:val="ListParagraph"/>
        <w:spacing w:after="0" w:line="240" w:lineRule="auto"/>
        <w:ind w:left="360"/>
        <w:rPr>
          <w:rFonts w:asciiTheme="minorHAnsi" w:hAnsiTheme="minorHAnsi"/>
          <w:sz w:val="24"/>
          <w:szCs w:val="24"/>
        </w:rPr>
      </w:pPr>
      <w:proofErr w:type="spellStart"/>
      <w:r w:rsidRPr="00DE7EF6">
        <w:rPr>
          <w:rFonts w:asciiTheme="minorHAnsi" w:hAnsiTheme="minorHAnsi"/>
          <w:sz w:val="24"/>
          <w:szCs w:val="24"/>
        </w:rPr>
        <w:t>odds.control</w:t>
      </w:r>
      <w:proofErr w:type="spellEnd"/>
      <w:r w:rsidRPr="00DE7EF6">
        <w:rPr>
          <w:rFonts w:asciiTheme="minorHAnsi" w:hAnsiTheme="minorHAnsi"/>
          <w:sz w:val="24"/>
          <w:szCs w:val="24"/>
        </w:rPr>
        <w:t>&lt;-</w:t>
      </w:r>
      <w:proofErr w:type="spellStart"/>
      <w:r w:rsidRPr="00DE7EF6">
        <w:rPr>
          <w:rFonts w:asciiTheme="minorHAnsi" w:hAnsiTheme="minorHAnsi"/>
          <w:sz w:val="24"/>
          <w:szCs w:val="24"/>
        </w:rPr>
        <w:t>p.exp.ctr</w:t>
      </w:r>
      <w:proofErr w:type="spellEnd"/>
      <w:proofErr w:type="gramStart"/>
      <w:r w:rsidRPr="00DE7EF6">
        <w:rPr>
          <w:rFonts w:asciiTheme="minorHAnsi" w:hAnsiTheme="minorHAnsi"/>
          <w:sz w:val="24"/>
          <w:szCs w:val="24"/>
        </w:rPr>
        <w:t>/(</w:t>
      </w:r>
      <w:proofErr w:type="gramEnd"/>
      <w:r w:rsidRPr="00DE7EF6">
        <w:rPr>
          <w:rFonts w:asciiTheme="minorHAnsi" w:hAnsiTheme="minorHAnsi"/>
          <w:sz w:val="24"/>
          <w:szCs w:val="24"/>
        </w:rPr>
        <w:t>1-p.exp.ctr)</w:t>
      </w:r>
    </w:p>
    <w:p w14:paraId="6DB307AF" w14:textId="77777777" w:rsidR="00415CB0" w:rsidRPr="00DE7EF6" w:rsidRDefault="00415CB0" w:rsidP="00415CB0">
      <w:pPr>
        <w:pStyle w:val="ListParagraph"/>
        <w:spacing w:after="0" w:line="240" w:lineRule="auto"/>
        <w:ind w:left="360"/>
        <w:rPr>
          <w:rFonts w:asciiTheme="minorHAnsi" w:hAnsiTheme="minorHAnsi"/>
          <w:sz w:val="24"/>
          <w:szCs w:val="24"/>
        </w:rPr>
      </w:pPr>
      <w:proofErr w:type="spellStart"/>
      <w:r w:rsidRPr="00DE7EF6">
        <w:rPr>
          <w:rFonts w:asciiTheme="minorHAnsi" w:hAnsiTheme="minorHAnsi"/>
          <w:sz w:val="24"/>
          <w:szCs w:val="24"/>
        </w:rPr>
        <w:t>odds.ratio</w:t>
      </w:r>
      <w:proofErr w:type="spellEnd"/>
      <w:r w:rsidRPr="00DE7EF6">
        <w:rPr>
          <w:rFonts w:asciiTheme="minorHAnsi" w:hAnsiTheme="minorHAnsi"/>
          <w:sz w:val="24"/>
          <w:szCs w:val="24"/>
        </w:rPr>
        <w:t>&lt;-</w:t>
      </w:r>
      <w:proofErr w:type="spellStart"/>
      <w:r w:rsidRPr="00DE7EF6">
        <w:rPr>
          <w:rFonts w:asciiTheme="minorHAnsi" w:hAnsiTheme="minorHAnsi"/>
          <w:sz w:val="24"/>
          <w:szCs w:val="24"/>
        </w:rPr>
        <w:t>odds.exp.cases</w:t>
      </w:r>
      <w:proofErr w:type="spellEnd"/>
      <w:r w:rsidRPr="00DE7EF6">
        <w:rPr>
          <w:rFonts w:asciiTheme="minorHAnsi" w:hAnsiTheme="minorHAnsi"/>
          <w:sz w:val="24"/>
          <w:szCs w:val="24"/>
        </w:rPr>
        <w:t>/</w:t>
      </w:r>
      <w:proofErr w:type="spellStart"/>
      <w:r w:rsidRPr="00DE7EF6">
        <w:rPr>
          <w:rFonts w:asciiTheme="minorHAnsi" w:hAnsiTheme="minorHAnsi"/>
          <w:sz w:val="24"/>
          <w:szCs w:val="24"/>
        </w:rPr>
        <w:t>odds.exp.ctr</w:t>
      </w:r>
      <w:proofErr w:type="spellEnd"/>
    </w:p>
    <w:p w14:paraId="083AA4C9" w14:textId="77777777" w:rsidR="00415CB0" w:rsidRPr="00DE7EF6" w:rsidRDefault="00415CB0" w:rsidP="00415CB0">
      <w:pPr>
        <w:pStyle w:val="ListParagraph"/>
        <w:spacing w:after="0" w:line="240" w:lineRule="auto"/>
        <w:ind w:left="360"/>
        <w:rPr>
          <w:rFonts w:asciiTheme="minorHAnsi" w:hAnsiTheme="minorHAnsi"/>
          <w:sz w:val="24"/>
          <w:szCs w:val="24"/>
        </w:rPr>
      </w:pPr>
    </w:p>
    <w:p w14:paraId="4CD06F30" w14:textId="3D640F16" w:rsidR="00D64008" w:rsidRPr="00DE7EF6" w:rsidRDefault="00D64008" w:rsidP="00415CB0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DE7EF6">
        <w:rPr>
          <w:rFonts w:asciiTheme="minorHAnsi" w:hAnsiTheme="minorHAnsi"/>
          <w:sz w:val="24"/>
          <w:szCs w:val="24"/>
        </w:rPr>
        <w:t xml:space="preserve">Compute a Bayesian p-value to test the research hypothesis that the </w:t>
      </w:r>
      <w:proofErr w:type="gramStart"/>
      <w:r w:rsidR="00206A0E" w:rsidRPr="00DE7EF6">
        <w:rPr>
          <w:rFonts w:asciiTheme="minorHAnsi" w:hAnsiTheme="minorHAnsi"/>
          <w:sz w:val="24"/>
          <w:szCs w:val="24"/>
        </w:rPr>
        <w:t xml:space="preserve">odds </w:t>
      </w:r>
      <w:r w:rsidRPr="00DE7EF6">
        <w:rPr>
          <w:rFonts w:asciiTheme="minorHAnsi" w:hAnsiTheme="minorHAnsi"/>
          <w:sz w:val="24"/>
          <w:szCs w:val="24"/>
        </w:rPr>
        <w:t xml:space="preserve">of </w:t>
      </w:r>
      <w:r w:rsidR="00206A0E" w:rsidRPr="00DE7EF6">
        <w:rPr>
          <w:rFonts w:asciiTheme="minorHAnsi" w:hAnsiTheme="minorHAnsi"/>
          <w:sz w:val="24"/>
          <w:szCs w:val="24"/>
        </w:rPr>
        <w:t xml:space="preserve">toxoplasmosis among those with </w:t>
      </w:r>
      <w:r w:rsidRPr="00DE7EF6">
        <w:rPr>
          <w:rFonts w:asciiTheme="minorHAnsi" w:hAnsiTheme="minorHAnsi"/>
          <w:sz w:val="24"/>
          <w:szCs w:val="24"/>
        </w:rPr>
        <w:t>bipolar disorder is</w:t>
      </w:r>
      <w:proofErr w:type="gramEnd"/>
      <w:r w:rsidRPr="00DE7EF6">
        <w:rPr>
          <w:rFonts w:asciiTheme="minorHAnsi" w:hAnsiTheme="minorHAnsi"/>
          <w:sz w:val="24"/>
          <w:szCs w:val="24"/>
        </w:rPr>
        <w:t xml:space="preserve"> &gt; 1 compared to controls.  </w:t>
      </w:r>
      <w:r w:rsidR="00FB6217" w:rsidRPr="00DE7EF6">
        <w:rPr>
          <w:rFonts w:asciiTheme="minorHAnsi" w:hAnsiTheme="minorHAnsi"/>
          <w:sz w:val="24"/>
          <w:szCs w:val="24"/>
        </w:rPr>
        <w:t xml:space="preserve"> Report the p-value for this test along with a 95% credible interval and interpret the results.</w:t>
      </w:r>
    </w:p>
    <w:p w14:paraId="734658CE" w14:textId="77777777" w:rsidR="00D64008" w:rsidRPr="00DE7EF6" w:rsidRDefault="00D64008" w:rsidP="0013289E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6CC9C4E7" w14:textId="77777777" w:rsidR="00415CB0" w:rsidRPr="00DE7EF6" w:rsidRDefault="00415CB0" w:rsidP="0013289E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1393CBAE" w14:textId="77777777" w:rsidR="00415CB0" w:rsidRPr="00DE7EF6" w:rsidRDefault="00415CB0" w:rsidP="0013289E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27F98C22" w14:textId="77777777" w:rsidR="00415CB0" w:rsidRPr="00DE7EF6" w:rsidRDefault="00415CB0" w:rsidP="0013289E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2B81B77D" w14:textId="77777777" w:rsidR="00415CB0" w:rsidRPr="00DE7EF6" w:rsidRDefault="00415CB0" w:rsidP="00415CB0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DE7EF6">
        <w:rPr>
          <w:rFonts w:asciiTheme="minorHAnsi" w:hAnsiTheme="minorHAnsi"/>
          <w:sz w:val="24"/>
          <w:szCs w:val="24"/>
        </w:rPr>
        <w:t xml:space="preserve">Assess the convergence of your model </w:t>
      </w:r>
    </w:p>
    <w:p w14:paraId="2A6906A9" w14:textId="77777777" w:rsidR="00415CB0" w:rsidRPr="00DE7EF6" w:rsidRDefault="00415CB0" w:rsidP="0013289E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1A31497A" w14:textId="77777777" w:rsidR="00415CB0" w:rsidRPr="00DE7EF6" w:rsidRDefault="00415CB0" w:rsidP="0013289E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6FDC9D1E" w14:textId="77777777" w:rsidR="00415CB0" w:rsidRPr="00DE7EF6" w:rsidRDefault="00415CB0" w:rsidP="0013289E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7D8472E5" w14:textId="77777777" w:rsidR="00415CB0" w:rsidRPr="00DE7EF6" w:rsidRDefault="00415CB0" w:rsidP="0013289E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5D38A3B7" w14:textId="77777777" w:rsidR="00415CB0" w:rsidRPr="00DE7EF6" w:rsidRDefault="00415CB0" w:rsidP="0013289E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60ED8C4E" w14:textId="77777777" w:rsidR="00415CB0" w:rsidRPr="00DE7EF6" w:rsidRDefault="00415CB0" w:rsidP="0013289E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142C6A99" w14:textId="77777777" w:rsidR="00415CB0" w:rsidRPr="00DE7EF6" w:rsidRDefault="00415CB0" w:rsidP="00415CB0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DE7EF6">
        <w:rPr>
          <w:rFonts w:asciiTheme="minorHAnsi" w:hAnsiTheme="minorHAnsi"/>
          <w:sz w:val="24"/>
          <w:szCs w:val="24"/>
        </w:rPr>
        <w:t>A group of experts is convinced that the association between toxoplasmosis and bipolar disorder is about 2. How could you include such prior information in the analysis?</w:t>
      </w:r>
    </w:p>
    <w:p w14:paraId="07023665" w14:textId="77777777" w:rsidR="00415CB0" w:rsidRPr="00DE7EF6" w:rsidRDefault="00415CB0" w:rsidP="00415CB0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7AED66C0" w14:textId="77777777" w:rsidR="00415CB0" w:rsidRPr="00DE7EF6" w:rsidRDefault="00415CB0" w:rsidP="00415CB0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008BDE72" w14:textId="77777777" w:rsidR="00415CB0" w:rsidRDefault="00415CB0" w:rsidP="00415CB0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DE7EF6">
        <w:rPr>
          <w:rFonts w:asciiTheme="minorHAnsi" w:hAnsiTheme="minorHAnsi"/>
          <w:sz w:val="24"/>
          <w:szCs w:val="24"/>
        </w:rPr>
        <w:t xml:space="preserve"> </w:t>
      </w:r>
    </w:p>
    <w:p w14:paraId="1996211A" w14:textId="77777777" w:rsidR="00D45798" w:rsidRPr="00DE7EF6" w:rsidRDefault="00D45798" w:rsidP="00415CB0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10E17749" w14:textId="77777777" w:rsidR="00415CB0" w:rsidRPr="00DE7EF6" w:rsidRDefault="00415CB0" w:rsidP="0013289E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34A9E405" w14:textId="77777777" w:rsidR="00415CB0" w:rsidRPr="00DE7EF6" w:rsidRDefault="00415CB0" w:rsidP="0013289E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523ED8E9" w14:textId="77777777" w:rsidR="00FB6217" w:rsidRPr="00DE7EF6" w:rsidRDefault="00FB6217" w:rsidP="0013289E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DE7EF6">
        <w:rPr>
          <w:rFonts w:asciiTheme="minorHAnsi" w:hAnsiTheme="minorHAnsi"/>
          <w:b/>
          <w:sz w:val="24"/>
          <w:szCs w:val="24"/>
        </w:rPr>
        <w:lastRenderedPageBreak/>
        <w:t>Means</w:t>
      </w:r>
    </w:p>
    <w:p w14:paraId="50144A6B" w14:textId="172E2BF2" w:rsidR="00DE7EF6" w:rsidRPr="00DE7EF6" w:rsidRDefault="00B43835" w:rsidP="0013289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DE7EF6">
        <w:rPr>
          <w:rFonts w:asciiTheme="minorHAnsi" w:hAnsiTheme="minorHAnsi"/>
          <w:sz w:val="24"/>
          <w:szCs w:val="24"/>
        </w:rPr>
        <w:t>Recall from practicum 4 we used a data set containing fecal coliform contamination on the hands of children and educators in day care centers</w:t>
      </w:r>
      <w:r w:rsidR="00FB6217" w:rsidRPr="00DE7EF6">
        <w:rPr>
          <w:rFonts w:asciiTheme="minorHAnsi" w:hAnsiTheme="minorHAnsi"/>
          <w:sz w:val="24"/>
          <w:szCs w:val="24"/>
        </w:rPr>
        <w:t xml:space="preserve"> in Québec, Canada</w:t>
      </w:r>
      <w:r w:rsidR="007E076C" w:rsidRPr="00DE7EF6">
        <w:rPr>
          <w:rFonts w:asciiTheme="minorHAnsi" w:hAnsiTheme="minorHAnsi"/>
          <w:sz w:val="24"/>
          <w:szCs w:val="24"/>
        </w:rPr>
        <w:t xml:space="preserve">.  Previously, you obtained </w:t>
      </w:r>
      <w:r w:rsidRPr="00DE7EF6">
        <w:rPr>
          <w:rFonts w:asciiTheme="minorHAnsi" w:hAnsiTheme="minorHAnsi"/>
          <w:sz w:val="24"/>
          <w:szCs w:val="24"/>
        </w:rPr>
        <w:t>estimate</w:t>
      </w:r>
      <w:r w:rsidR="007E076C" w:rsidRPr="00DE7EF6">
        <w:rPr>
          <w:rFonts w:asciiTheme="minorHAnsi" w:hAnsiTheme="minorHAnsi"/>
          <w:sz w:val="24"/>
          <w:szCs w:val="24"/>
        </w:rPr>
        <w:t>s</w:t>
      </w:r>
      <w:r w:rsidRPr="00DE7EF6">
        <w:rPr>
          <w:rFonts w:asciiTheme="minorHAnsi" w:hAnsiTheme="minorHAnsi"/>
          <w:sz w:val="24"/>
          <w:szCs w:val="24"/>
        </w:rPr>
        <w:t xml:space="preserve"> and 95% Bayesian credible interval</w:t>
      </w:r>
      <w:r w:rsidR="007E076C" w:rsidRPr="00DE7EF6">
        <w:rPr>
          <w:rFonts w:asciiTheme="minorHAnsi" w:hAnsiTheme="minorHAnsi"/>
          <w:sz w:val="24"/>
          <w:szCs w:val="24"/>
        </w:rPr>
        <w:t>s</w:t>
      </w:r>
      <w:r w:rsidRPr="00DE7EF6">
        <w:rPr>
          <w:rFonts w:asciiTheme="minorHAnsi" w:hAnsiTheme="minorHAnsi"/>
          <w:sz w:val="24"/>
          <w:szCs w:val="24"/>
        </w:rPr>
        <w:t xml:space="preserve"> of the </w:t>
      </w:r>
      <w:r w:rsidR="007E076C" w:rsidRPr="00DE7EF6">
        <w:rPr>
          <w:rFonts w:asciiTheme="minorHAnsi" w:hAnsiTheme="minorHAnsi"/>
          <w:sz w:val="24"/>
          <w:szCs w:val="24"/>
        </w:rPr>
        <w:t xml:space="preserve">log10 fecal coliforms </w:t>
      </w:r>
      <w:r w:rsidRPr="00DE7EF6">
        <w:rPr>
          <w:rFonts w:asciiTheme="minorHAnsi" w:hAnsiTheme="minorHAnsi"/>
          <w:sz w:val="24"/>
          <w:szCs w:val="24"/>
        </w:rPr>
        <w:t xml:space="preserve">on the hands of </w:t>
      </w:r>
      <w:r w:rsidR="007E076C" w:rsidRPr="00DE7EF6">
        <w:rPr>
          <w:rFonts w:asciiTheme="minorHAnsi" w:hAnsiTheme="minorHAnsi"/>
          <w:sz w:val="24"/>
          <w:szCs w:val="24"/>
        </w:rPr>
        <w:t xml:space="preserve">both </w:t>
      </w:r>
      <w:r w:rsidRPr="00DE7EF6">
        <w:rPr>
          <w:rFonts w:asciiTheme="minorHAnsi" w:hAnsiTheme="minorHAnsi"/>
          <w:sz w:val="24"/>
          <w:szCs w:val="24"/>
        </w:rPr>
        <w:t>children and educators.  The</w:t>
      </w:r>
      <w:r w:rsidR="006D3BAC" w:rsidRPr="00DE7EF6">
        <w:rPr>
          <w:rFonts w:asciiTheme="minorHAnsi" w:hAnsiTheme="minorHAnsi"/>
          <w:sz w:val="24"/>
          <w:szCs w:val="24"/>
        </w:rPr>
        <w:t xml:space="preserve"> next question to ask is if the number of fecal coliforms on the hands of children and educators differ. </w:t>
      </w:r>
    </w:p>
    <w:p w14:paraId="3577DAAA" w14:textId="77777777" w:rsidR="00DE7EF6" w:rsidRPr="00DE7EF6" w:rsidRDefault="00DE7EF6" w:rsidP="0013289E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520C85E5" w14:textId="77777777" w:rsidR="00DE7EF6" w:rsidRPr="00DE7EF6" w:rsidRDefault="00DE7EF6" w:rsidP="0013289E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45798FBD" w14:textId="61589677" w:rsidR="00DE7EF6" w:rsidRPr="00DE7EF6" w:rsidRDefault="006D3BAC" w:rsidP="00DE7EF6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DE7EF6">
        <w:rPr>
          <w:rFonts w:asciiTheme="minorHAnsi" w:hAnsiTheme="minorHAnsi"/>
          <w:sz w:val="24"/>
          <w:szCs w:val="24"/>
        </w:rPr>
        <w:t xml:space="preserve">Write a model in </w:t>
      </w:r>
      <w:proofErr w:type="spellStart"/>
      <w:r w:rsidRPr="00DE7EF6">
        <w:rPr>
          <w:rFonts w:asciiTheme="minorHAnsi" w:hAnsiTheme="minorHAnsi"/>
          <w:sz w:val="24"/>
          <w:szCs w:val="24"/>
        </w:rPr>
        <w:t>WinBugs</w:t>
      </w:r>
      <w:proofErr w:type="spellEnd"/>
      <w:r w:rsidRPr="00DE7EF6">
        <w:rPr>
          <w:rFonts w:asciiTheme="minorHAnsi" w:hAnsiTheme="minorHAnsi"/>
          <w:sz w:val="24"/>
          <w:szCs w:val="24"/>
        </w:rPr>
        <w:t xml:space="preserve"> </w:t>
      </w:r>
      <w:r w:rsidR="00DE7EF6" w:rsidRPr="00DE7EF6">
        <w:rPr>
          <w:rFonts w:asciiTheme="minorHAnsi" w:hAnsiTheme="minorHAnsi"/>
          <w:sz w:val="24"/>
          <w:szCs w:val="24"/>
        </w:rPr>
        <w:t>to estimate the mean difference between the number of fecal coliforms on the hands of children and educators and its 95%</w:t>
      </w:r>
      <w:r w:rsidR="00D45798">
        <w:rPr>
          <w:rFonts w:asciiTheme="minorHAnsi" w:hAnsiTheme="minorHAnsi"/>
          <w:sz w:val="24"/>
          <w:szCs w:val="24"/>
        </w:rPr>
        <w:t xml:space="preserve"> </w:t>
      </w:r>
      <w:r w:rsidR="00DE7EF6" w:rsidRPr="00DE7EF6">
        <w:rPr>
          <w:rFonts w:asciiTheme="minorHAnsi" w:hAnsiTheme="minorHAnsi"/>
          <w:sz w:val="24"/>
          <w:szCs w:val="24"/>
        </w:rPr>
        <w:t>BCI. Note that the unit of analysis is the classroom here, so we have as many observations as there are classrooms.</w:t>
      </w:r>
      <w:r w:rsidRPr="00DE7EF6">
        <w:rPr>
          <w:rFonts w:asciiTheme="minorHAnsi" w:hAnsiTheme="minorHAnsi"/>
          <w:sz w:val="24"/>
          <w:szCs w:val="24"/>
        </w:rPr>
        <w:t xml:space="preserve"> </w:t>
      </w:r>
      <w:r w:rsidR="00DE7EF6" w:rsidRPr="00DE7EF6">
        <w:rPr>
          <w:rFonts w:asciiTheme="minorHAnsi" w:hAnsiTheme="minorHAnsi"/>
          <w:sz w:val="24"/>
          <w:szCs w:val="24"/>
        </w:rPr>
        <w:t xml:space="preserve"> </w:t>
      </w:r>
      <w:r w:rsidR="00DE7EF6" w:rsidRPr="00DE7EF6">
        <w:rPr>
          <w:rFonts w:asciiTheme="minorHAnsi" w:hAnsiTheme="minorHAnsi"/>
          <w:sz w:val="24"/>
          <w:szCs w:val="24"/>
        </w:rPr>
        <w:t>You may use the same priors as before in practicum 4 and the uniform distribution on the SD.</w:t>
      </w:r>
    </w:p>
    <w:p w14:paraId="638C0E90" w14:textId="77777777" w:rsidR="00DE7EF6" w:rsidRPr="00DE7EF6" w:rsidRDefault="00DE7EF6" w:rsidP="00DE7EF6">
      <w:pPr>
        <w:pStyle w:val="ListParagraph"/>
        <w:spacing w:after="0" w:line="240" w:lineRule="auto"/>
        <w:ind w:left="360"/>
        <w:rPr>
          <w:rFonts w:asciiTheme="minorHAnsi" w:hAnsiTheme="minorHAnsi"/>
          <w:sz w:val="24"/>
          <w:szCs w:val="24"/>
        </w:rPr>
      </w:pPr>
    </w:p>
    <w:p w14:paraId="0F17A067" w14:textId="77777777" w:rsidR="00DE7EF6" w:rsidRPr="00DE7EF6" w:rsidRDefault="00DE7EF6" w:rsidP="00DE7EF6">
      <w:pPr>
        <w:pStyle w:val="ListParagraph"/>
        <w:spacing w:after="0" w:line="240" w:lineRule="auto"/>
        <w:ind w:left="360"/>
        <w:rPr>
          <w:rFonts w:asciiTheme="minorHAnsi" w:hAnsiTheme="minorHAnsi"/>
          <w:sz w:val="24"/>
          <w:szCs w:val="24"/>
        </w:rPr>
      </w:pPr>
    </w:p>
    <w:p w14:paraId="18714D16" w14:textId="77777777" w:rsidR="00DE7EF6" w:rsidRPr="00DE7EF6" w:rsidRDefault="00DE7EF6" w:rsidP="00DE7EF6">
      <w:pPr>
        <w:pStyle w:val="ListParagraph"/>
        <w:spacing w:after="0" w:line="240" w:lineRule="auto"/>
        <w:ind w:left="360"/>
        <w:rPr>
          <w:rFonts w:asciiTheme="minorHAnsi" w:hAnsiTheme="minorHAnsi"/>
          <w:sz w:val="24"/>
          <w:szCs w:val="24"/>
        </w:rPr>
      </w:pPr>
    </w:p>
    <w:p w14:paraId="4DA70B46" w14:textId="77777777" w:rsidR="00DE7EF6" w:rsidRPr="00DE7EF6" w:rsidRDefault="00DE7EF6" w:rsidP="00DE7EF6">
      <w:pPr>
        <w:pStyle w:val="ListParagraph"/>
        <w:spacing w:after="0" w:line="240" w:lineRule="auto"/>
        <w:ind w:left="360"/>
        <w:rPr>
          <w:rFonts w:asciiTheme="minorHAnsi" w:hAnsiTheme="minorHAnsi"/>
          <w:sz w:val="24"/>
          <w:szCs w:val="24"/>
        </w:rPr>
      </w:pPr>
    </w:p>
    <w:p w14:paraId="1C6864CF" w14:textId="77777777" w:rsidR="00DE7EF6" w:rsidRPr="00DE7EF6" w:rsidRDefault="00DE7EF6" w:rsidP="00DE7EF6">
      <w:pPr>
        <w:pStyle w:val="ListParagraph"/>
        <w:spacing w:after="0" w:line="240" w:lineRule="auto"/>
        <w:ind w:left="360"/>
        <w:rPr>
          <w:rFonts w:asciiTheme="minorHAnsi" w:hAnsiTheme="minorHAnsi"/>
          <w:sz w:val="24"/>
          <w:szCs w:val="24"/>
        </w:rPr>
      </w:pPr>
    </w:p>
    <w:p w14:paraId="6BF00DA6" w14:textId="77777777" w:rsidR="00DE7EF6" w:rsidRPr="00DE7EF6" w:rsidRDefault="00DE7EF6" w:rsidP="00DE7EF6">
      <w:pPr>
        <w:pStyle w:val="ListParagraph"/>
        <w:spacing w:after="0" w:line="240" w:lineRule="auto"/>
        <w:ind w:left="360"/>
        <w:rPr>
          <w:rFonts w:asciiTheme="minorHAnsi" w:hAnsiTheme="minorHAnsi"/>
          <w:sz w:val="24"/>
          <w:szCs w:val="24"/>
        </w:rPr>
      </w:pPr>
    </w:p>
    <w:p w14:paraId="734878D6" w14:textId="77777777" w:rsidR="00DE7EF6" w:rsidRPr="00DE7EF6" w:rsidRDefault="00DE7EF6" w:rsidP="00DE7EF6">
      <w:pPr>
        <w:pStyle w:val="ListParagraph"/>
        <w:spacing w:after="0" w:line="240" w:lineRule="auto"/>
        <w:ind w:left="360"/>
        <w:rPr>
          <w:rFonts w:asciiTheme="minorHAnsi" w:hAnsiTheme="minorHAnsi"/>
          <w:sz w:val="24"/>
          <w:szCs w:val="24"/>
        </w:rPr>
      </w:pPr>
    </w:p>
    <w:p w14:paraId="3E509A5C" w14:textId="424CDF48" w:rsidR="00E23036" w:rsidRPr="00DE7EF6" w:rsidRDefault="00DE7EF6" w:rsidP="00DE7EF6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DE7EF6">
        <w:rPr>
          <w:rFonts w:asciiTheme="minorHAnsi" w:hAnsiTheme="minorHAnsi"/>
          <w:sz w:val="24"/>
          <w:szCs w:val="24"/>
        </w:rPr>
        <w:t xml:space="preserve">Compute </w:t>
      </w:r>
      <w:r w:rsidR="00B43835" w:rsidRPr="00DE7EF6">
        <w:rPr>
          <w:rFonts w:asciiTheme="minorHAnsi" w:hAnsiTheme="minorHAnsi"/>
          <w:sz w:val="24"/>
          <w:szCs w:val="24"/>
        </w:rPr>
        <w:t xml:space="preserve">a </w:t>
      </w:r>
      <w:r w:rsidRPr="00DE7EF6">
        <w:rPr>
          <w:rFonts w:asciiTheme="minorHAnsi" w:hAnsiTheme="minorHAnsi"/>
          <w:sz w:val="24"/>
          <w:szCs w:val="24"/>
        </w:rPr>
        <w:t xml:space="preserve">Bayesian </w:t>
      </w:r>
      <w:r w:rsidR="00B43835" w:rsidRPr="00DE7EF6">
        <w:rPr>
          <w:rFonts w:asciiTheme="minorHAnsi" w:hAnsiTheme="minorHAnsi"/>
          <w:sz w:val="24"/>
          <w:szCs w:val="24"/>
        </w:rPr>
        <w:t>p-value to test the research hypothesis that the</w:t>
      </w:r>
      <w:r w:rsidR="00FB6217" w:rsidRPr="00DE7EF6">
        <w:rPr>
          <w:rFonts w:asciiTheme="minorHAnsi" w:hAnsiTheme="minorHAnsi"/>
          <w:sz w:val="24"/>
          <w:szCs w:val="24"/>
        </w:rPr>
        <w:t xml:space="preserve"> log10</w:t>
      </w:r>
      <w:r w:rsidR="00B43835" w:rsidRPr="00DE7EF6">
        <w:rPr>
          <w:rFonts w:asciiTheme="minorHAnsi" w:hAnsiTheme="minorHAnsi"/>
          <w:sz w:val="24"/>
          <w:szCs w:val="24"/>
        </w:rPr>
        <w:t xml:space="preserve"> fecal coliform</w:t>
      </w:r>
      <w:r w:rsidR="00FB6217" w:rsidRPr="00DE7EF6">
        <w:rPr>
          <w:rFonts w:asciiTheme="minorHAnsi" w:hAnsiTheme="minorHAnsi"/>
          <w:sz w:val="24"/>
          <w:szCs w:val="24"/>
        </w:rPr>
        <w:t xml:space="preserve"> counts on the hands of children are greater than those on the hands of educators.  </w:t>
      </w:r>
      <w:r w:rsidR="00312947" w:rsidRPr="00DE7EF6">
        <w:rPr>
          <w:rFonts w:asciiTheme="minorHAnsi" w:hAnsiTheme="minorHAnsi"/>
          <w:sz w:val="24"/>
          <w:szCs w:val="24"/>
        </w:rPr>
        <w:t xml:space="preserve">Report </w:t>
      </w:r>
      <w:proofErr w:type="gramStart"/>
      <w:r w:rsidR="00FB6217" w:rsidRPr="00DE7EF6">
        <w:rPr>
          <w:rFonts w:asciiTheme="minorHAnsi" w:hAnsiTheme="minorHAnsi"/>
          <w:sz w:val="24"/>
          <w:szCs w:val="24"/>
        </w:rPr>
        <w:t>the</w:t>
      </w:r>
      <w:proofErr w:type="gramEnd"/>
      <w:r w:rsidR="00FB6217" w:rsidRPr="00DE7EF6">
        <w:rPr>
          <w:rFonts w:asciiTheme="minorHAnsi" w:hAnsiTheme="minorHAnsi"/>
          <w:sz w:val="24"/>
          <w:szCs w:val="24"/>
        </w:rPr>
        <w:t xml:space="preserve"> p-value for this test along with a 95% credible interval </w:t>
      </w:r>
      <w:r w:rsidR="00312947" w:rsidRPr="00DE7EF6">
        <w:rPr>
          <w:rFonts w:asciiTheme="minorHAnsi" w:hAnsiTheme="minorHAnsi"/>
          <w:sz w:val="24"/>
          <w:szCs w:val="24"/>
        </w:rPr>
        <w:t xml:space="preserve">and interpret the results. </w:t>
      </w:r>
    </w:p>
    <w:p w14:paraId="353E9590" w14:textId="77777777" w:rsidR="00DE7EF6" w:rsidRPr="00DE7EF6" w:rsidRDefault="00DE7EF6" w:rsidP="00DE7EF6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3CFC7C7F" w14:textId="77777777" w:rsidR="00DE7EF6" w:rsidRPr="00DE7EF6" w:rsidRDefault="00DE7EF6" w:rsidP="00DE7EF6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7C6CBEB7" w14:textId="77777777" w:rsidR="00DE7EF6" w:rsidRPr="00DE7EF6" w:rsidRDefault="00DE7EF6" w:rsidP="00DE7EF6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7F2A165A" w14:textId="77777777" w:rsidR="00DE7EF6" w:rsidRPr="00DE7EF6" w:rsidRDefault="00DE7EF6" w:rsidP="0013289E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14:paraId="0CA87CD9" w14:textId="77777777" w:rsidR="00DE7EF6" w:rsidRPr="00DE7EF6" w:rsidRDefault="00DE7EF6" w:rsidP="0013289E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14:paraId="36CA57F1" w14:textId="77777777" w:rsidR="00DE7EF6" w:rsidRPr="00DE7EF6" w:rsidRDefault="00DE7EF6" w:rsidP="0013289E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14:paraId="0B9C7A7E" w14:textId="77777777" w:rsidR="00DE7EF6" w:rsidRPr="00DE7EF6" w:rsidRDefault="00DE7EF6" w:rsidP="00DE7EF6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DE7EF6">
        <w:rPr>
          <w:rFonts w:asciiTheme="minorHAnsi" w:hAnsiTheme="minorHAnsi"/>
          <w:sz w:val="24"/>
          <w:szCs w:val="24"/>
        </w:rPr>
        <w:t>Assess the convergence of the model</w:t>
      </w:r>
    </w:p>
    <w:p w14:paraId="0D13E142" w14:textId="77777777" w:rsidR="00DE7EF6" w:rsidRPr="00DE7EF6" w:rsidRDefault="00DE7EF6" w:rsidP="00DE7EF6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4EB55E44" w14:textId="77777777" w:rsidR="00DE7EF6" w:rsidRPr="00DE7EF6" w:rsidRDefault="00DE7EF6" w:rsidP="00DE7EF6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1EEE46E0" w14:textId="77777777" w:rsidR="00DE7EF6" w:rsidRPr="00DE7EF6" w:rsidRDefault="00DE7EF6" w:rsidP="00DE7EF6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3621AFA1" w14:textId="77777777" w:rsidR="00DE7EF6" w:rsidRPr="00DE7EF6" w:rsidRDefault="00DE7EF6" w:rsidP="00DE7EF6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455B8C6E" w14:textId="77777777" w:rsidR="00DE7EF6" w:rsidRPr="00DE7EF6" w:rsidRDefault="00DE7EF6" w:rsidP="00DE7EF6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sectPr w:rsidR="00DE7EF6" w:rsidRPr="00DE7E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2D3F7C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42E03"/>
    <w:multiLevelType w:val="hybridMultilevel"/>
    <w:tmpl w:val="6FF21A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2264A5"/>
    <w:multiLevelType w:val="hybridMultilevel"/>
    <w:tmpl w:val="4CFCD0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32D02"/>
    <w:multiLevelType w:val="hybridMultilevel"/>
    <w:tmpl w:val="22FC60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BD24F1"/>
    <w:multiLevelType w:val="hybridMultilevel"/>
    <w:tmpl w:val="94645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A5913"/>
    <w:multiLevelType w:val="hybridMultilevel"/>
    <w:tmpl w:val="FBA20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F6B49"/>
    <w:multiLevelType w:val="hybridMultilevel"/>
    <w:tmpl w:val="6CAC69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A2736F"/>
    <w:multiLevelType w:val="hybridMultilevel"/>
    <w:tmpl w:val="8BB2B7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F08AD"/>
    <w:multiLevelType w:val="hybridMultilevel"/>
    <w:tmpl w:val="9C4C8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1E4A3F"/>
    <w:multiLevelType w:val="hybridMultilevel"/>
    <w:tmpl w:val="9BD01F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abin, Helene (HSC)">
    <w15:presenceInfo w15:providerId="AD" w15:userId="S-1-5-21-598231604-1040596609-1897138802-235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F69"/>
    <w:rsid w:val="00023DF3"/>
    <w:rsid w:val="000663E7"/>
    <w:rsid w:val="00085791"/>
    <w:rsid w:val="00087945"/>
    <w:rsid w:val="000A28D5"/>
    <w:rsid w:val="000A42CC"/>
    <w:rsid w:val="000B61B9"/>
    <w:rsid w:val="000C3CA2"/>
    <w:rsid w:val="000C6E7D"/>
    <w:rsid w:val="000D1C19"/>
    <w:rsid w:val="000E449C"/>
    <w:rsid w:val="000E543B"/>
    <w:rsid w:val="000E7D5C"/>
    <w:rsid w:val="001229E3"/>
    <w:rsid w:val="0013289E"/>
    <w:rsid w:val="00144D40"/>
    <w:rsid w:val="00160BAC"/>
    <w:rsid w:val="00185601"/>
    <w:rsid w:val="001A08DB"/>
    <w:rsid w:val="001A1C64"/>
    <w:rsid w:val="001A3BCE"/>
    <w:rsid w:val="001B577D"/>
    <w:rsid w:val="001B62E6"/>
    <w:rsid w:val="00204B16"/>
    <w:rsid w:val="0020557D"/>
    <w:rsid w:val="00206A0E"/>
    <w:rsid w:val="00225213"/>
    <w:rsid w:val="00226D69"/>
    <w:rsid w:val="00246142"/>
    <w:rsid w:val="002A32CA"/>
    <w:rsid w:val="002C2237"/>
    <w:rsid w:val="002C2C89"/>
    <w:rsid w:val="002D72A0"/>
    <w:rsid w:val="002D7513"/>
    <w:rsid w:val="002E74B2"/>
    <w:rsid w:val="002F221C"/>
    <w:rsid w:val="00312947"/>
    <w:rsid w:val="00374FD6"/>
    <w:rsid w:val="003816BA"/>
    <w:rsid w:val="0039003D"/>
    <w:rsid w:val="003A5F9C"/>
    <w:rsid w:val="003B7287"/>
    <w:rsid w:val="003C07B9"/>
    <w:rsid w:val="003F4DEE"/>
    <w:rsid w:val="00400594"/>
    <w:rsid w:val="00415CB0"/>
    <w:rsid w:val="00435EDB"/>
    <w:rsid w:val="00446C15"/>
    <w:rsid w:val="004601CE"/>
    <w:rsid w:val="00483823"/>
    <w:rsid w:val="00485396"/>
    <w:rsid w:val="00487985"/>
    <w:rsid w:val="00496007"/>
    <w:rsid w:val="004A2572"/>
    <w:rsid w:val="004B20A5"/>
    <w:rsid w:val="004C1CCC"/>
    <w:rsid w:val="004D30B5"/>
    <w:rsid w:val="004D7312"/>
    <w:rsid w:val="004E4A00"/>
    <w:rsid w:val="004F609F"/>
    <w:rsid w:val="00501FE4"/>
    <w:rsid w:val="00504C5B"/>
    <w:rsid w:val="0050716C"/>
    <w:rsid w:val="00516AA3"/>
    <w:rsid w:val="00533070"/>
    <w:rsid w:val="00533FE9"/>
    <w:rsid w:val="005426FA"/>
    <w:rsid w:val="00543A24"/>
    <w:rsid w:val="00543A7E"/>
    <w:rsid w:val="00570ED8"/>
    <w:rsid w:val="00576383"/>
    <w:rsid w:val="005979A9"/>
    <w:rsid w:val="005B32A0"/>
    <w:rsid w:val="005C4CB6"/>
    <w:rsid w:val="005D1E95"/>
    <w:rsid w:val="005D6C22"/>
    <w:rsid w:val="005E3FE5"/>
    <w:rsid w:val="005E591C"/>
    <w:rsid w:val="006324AD"/>
    <w:rsid w:val="0064235F"/>
    <w:rsid w:val="006447D6"/>
    <w:rsid w:val="00646973"/>
    <w:rsid w:val="0069096C"/>
    <w:rsid w:val="006B18BF"/>
    <w:rsid w:val="006B3055"/>
    <w:rsid w:val="006B578D"/>
    <w:rsid w:val="006C7AC9"/>
    <w:rsid w:val="006D3BAC"/>
    <w:rsid w:val="006D7965"/>
    <w:rsid w:val="006E55B3"/>
    <w:rsid w:val="006F66D2"/>
    <w:rsid w:val="007178CD"/>
    <w:rsid w:val="00737E58"/>
    <w:rsid w:val="0077193A"/>
    <w:rsid w:val="00775A42"/>
    <w:rsid w:val="007B77A0"/>
    <w:rsid w:val="007C1018"/>
    <w:rsid w:val="007C7881"/>
    <w:rsid w:val="007D0361"/>
    <w:rsid w:val="007D15A8"/>
    <w:rsid w:val="007E076C"/>
    <w:rsid w:val="007F5E4F"/>
    <w:rsid w:val="008018F3"/>
    <w:rsid w:val="00814644"/>
    <w:rsid w:val="008451D5"/>
    <w:rsid w:val="00854580"/>
    <w:rsid w:val="00882C8D"/>
    <w:rsid w:val="008A3674"/>
    <w:rsid w:val="008A783E"/>
    <w:rsid w:val="008B1C35"/>
    <w:rsid w:val="008C0214"/>
    <w:rsid w:val="008C29B4"/>
    <w:rsid w:val="008D3F58"/>
    <w:rsid w:val="008D6AF9"/>
    <w:rsid w:val="008F6FFD"/>
    <w:rsid w:val="008F74A3"/>
    <w:rsid w:val="0093536B"/>
    <w:rsid w:val="0094329F"/>
    <w:rsid w:val="00951ECB"/>
    <w:rsid w:val="009704F6"/>
    <w:rsid w:val="00996E12"/>
    <w:rsid w:val="009A1D8A"/>
    <w:rsid w:val="009A1F69"/>
    <w:rsid w:val="009C163A"/>
    <w:rsid w:val="009C5F60"/>
    <w:rsid w:val="009C6ED3"/>
    <w:rsid w:val="00A36DA7"/>
    <w:rsid w:val="00A47BA8"/>
    <w:rsid w:val="00A62994"/>
    <w:rsid w:val="00A86E2F"/>
    <w:rsid w:val="00A94525"/>
    <w:rsid w:val="00AA604D"/>
    <w:rsid w:val="00AB06E9"/>
    <w:rsid w:val="00AB6BBA"/>
    <w:rsid w:val="00AC2D46"/>
    <w:rsid w:val="00AD0C99"/>
    <w:rsid w:val="00AD6BA5"/>
    <w:rsid w:val="00AF3C57"/>
    <w:rsid w:val="00B128AF"/>
    <w:rsid w:val="00B24549"/>
    <w:rsid w:val="00B34520"/>
    <w:rsid w:val="00B43835"/>
    <w:rsid w:val="00B51B70"/>
    <w:rsid w:val="00B53CB7"/>
    <w:rsid w:val="00B75D0B"/>
    <w:rsid w:val="00BA4922"/>
    <w:rsid w:val="00C27355"/>
    <w:rsid w:val="00C67EF0"/>
    <w:rsid w:val="00C86D78"/>
    <w:rsid w:val="00C9313D"/>
    <w:rsid w:val="00CD7056"/>
    <w:rsid w:val="00D01CF2"/>
    <w:rsid w:val="00D23853"/>
    <w:rsid w:val="00D45798"/>
    <w:rsid w:val="00D64008"/>
    <w:rsid w:val="00D8341D"/>
    <w:rsid w:val="00DB423D"/>
    <w:rsid w:val="00DE1AD2"/>
    <w:rsid w:val="00DE7EF6"/>
    <w:rsid w:val="00DF04D4"/>
    <w:rsid w:val="00E17249"/>
    <w:rsid w:val="00E23036"/>
    <w:rsid w:val="00E30844"/>
    <w:rsid w:val="00E417CA"/>
    <w:rsid w:val="00E7650E"/>
    <w:rsid w:val="00E87CCC"/>
    <w:rsid w:val="00EB20CE"/>
    <w:rsid w:val="00EB74E7"/>
    <w:rsid w:val="00EC3CE0"/>
    <w:rsid w:val="00F25A31"/>
    <w:rsid w:val="00F32600"/>
    <w:rsid w:val="00F86CEF"/>
    <w:rsid w:val="00FA0BFF"/>
    <w:rsid w:val="00FB6217"/>
    <w:rsid w:val="00FC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45B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="Times New Roman"/>
        <w:snapToGrid w:val="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2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F6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0E543B"/>
    <w:pPr>
      <w:spacing w:after="0" w:line="240" w:lineRule="auto"/>
    </w:pPr>
    <w:rPr>
      <w:rFonts w:ascii="Calibri" w:hAnsi="Calibri" w:cs="Consolas"/>
      <w:snapToGrid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E543B"/>
    <w:rPr>
      <w:rFonts w:ascii="Calibri" w:hAnsi="Calibri" w:cs="Consolas"/>
      <w:snapToGrid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0E54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4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43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4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C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C15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9096C"/>
    <w:rPr>
      <w:color w:val="808080"/>
    </w:rPr>
  </w:style>
  <w:style w:type="paragraph" w:customStyle="1" w:styleId="Default">
    <w:name w:val="Default"/>
    <w:rsid w:val="00C2735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A49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napToGrid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A4922"/>
    <w:rPr>
      <w:rFonts w:ascii="Courier New" w:eastAsia="Times New Roman" w:hAnsi="Courier New" w:cs="Courier New"/>
      <w:snapToGrid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="Times New Roman"/>
        <w:snapToGrid w:val="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2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F6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0E543B"/>
    <w:pPr>
      <w:spacing w:after="0" w:line="240" w:lineRule="auto"/>
    </w:pPr>
    <w:rPr>
      <w:rFonts w:ascii="Calibri" w:hAnsi="Calibri" w:cs="Consolas"/>
      <w:snapToGrid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E543B"/>
    <w:rPr>
      <w:rFonts w:ascii="Calibri" w:hAnsi="Calibri" w:cs="Consolas"/>
      <w:snapToGrid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0E54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4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43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4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C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C15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9096C"/>
    <w:rPr>
      <w:color w:val="808080"/>
    </w:rPr>
  </w:style>
  <w:style w:type="paragraph" w:customStyle="1" w:styleId="Default">
    <w:name w:val="Default"/>
    <w:rsid w:val="00C2735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A49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napToGrid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A4922"/>
    <w:rPr>
      <w:rFonts w:ascii="Courier New" w:eastAsia="Times New Roman" w:hAnsi="Courier New" w:cs="Courier New"/>
      <w:snapToGrid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Carabin, Helene (HSC)</dc:creator>
  <cp:lastModifiedBy>Anderson, Michael P.  (HSC)</cp:lastModifiedBy>
  <cp:revision>4</cp:revision>
  <dcterms:created xsi:type="dcterms:W3CDTF">2016-05-16T23:08:00Z</dcterms:created>
  <dcterms:modified xsi:type="dcterms:W3CDTF">2016-05-17T16:31:00Z</dcterms:modified>
</cp:coreProperties>
</file>